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03-06/2021/4982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D226E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0E53C7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Уфа — г.</w:t>
      </w:r>
      <w:r w:rsidR="000E53C7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E53C7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2021-11-02T06:43:00Z</dcterms:modified>
</cp:coreProperties>
</file>